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60580524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</w:rPr>
      </w:sdtEndPr>
      <w:sdtContent>
        <w:bookmarkStart w:id="0" w:name="_GoBack" w:displacedByCustomXml="prev"/>
        <w:p w:rsidR="00FE572D" w:rsidRDefault="00FE572D">
          <w:r>
            <w:rPr>
              <w:noProof/>
              <w:sz w:val="48"/>
              <w:szCs w:val="48"/>
            </w:rPr>
            <w:drawing>
              <wp:anchor distT="0" distB="0" distL="114300" distR="114300" simplePos="0" relativeHeight="251659264" behindDoc="1" locked="0" layoutInCell="1" allowOverlap="1" wp14:anchorId="1412F02F" wp14:editId="3594E675">
                <wp:simplePos x="0" y="0"/>
                <wp:positionH relativeFrom="column">
                  <wp:posOffset>-413816</wp:posOffset>
                </wp:positionH>
                <wp:positionV relativeFrom="paragraph">
                  <wp:posOffset>-266977</wp:posOffset>
                </wp:positionV>
                <wp:extent cx="6432684" cy="9103058"/>
                <wp:effectExtent l="0" t="0" r="0" b="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vtalsmallar_DrivaEget_Premium.pdf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2684" cy="9103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:rsidR="00FE572D" w:rsidRDefault="00FE572D">
          <w:pPr>
            <w:spacing w:after="160" w:line="259" w:lineRule="auto"/>
            <w:rPr>
              <w:rFonts w:ascii="Times New Roman" w:eastAsiaTheme="majorEastAsia" w:hAnsi="Times New Roman" w:cs="Times New Roman"/>
              <w:caps/>
              <w:spacing w:val="10"/>
              <w:kern w:val="28"/>
              <w:sz w:val="48"/>
              <w:szCs w:val="52"/>
            </w:rPr>
          </w:pPr>
          <w:r>
            <w:rPr>
              <w:rFonts w:ascii="Times New Roman" w:hAnsi="Times New Roman" w:cs="Times New Roman"/>
            </w:rPr>
            <w:br w:type="page"/>
          </w:r>
        </w:p>
      </w:sdtContent>
    </w:sdt>
    <w:p w:rsidR="00352F30" w:rsidRPr="009C3B1D" w:rsidRDefault="00352F30" w:rsidP="00352F30">
      <w:pPr>
        <w:pStyle w:val="Rubrik"/>
        <w:rPr>
          <w:rFonts w:ascii="Times New Roman" w:hAnsi="Times New Roman" w:cs="Times New Roman"/>
        </w:rPr>
      </w:pPr>
      <w:r w:rsidRPr="009C3B1D">
        <w:rPr>
          <w:rFonts w:ascii="Times New Roman" w:hAnsi="Times New Roman" w:cs="Times New Roman"/>
        </w:rPr>
        <w:lastRenderedPageBreak/>
        <w:t>ÄKTENSKAPSFÖRORD</w:t>
      </w:r>
    </w:p>
    <w:p w:rsidR="00352F30" w:rsidRDefault="00352F30" w:rsidP="00352F30">
      <w:pPr>
        <w:pStyle w:val="Brdtext"/>
        <w:rPr>
          <w:rFonts w:ascii="Times New Roman" w:hAnsi="Times New Roman" w:cs="Times New Roman"/>
        </w:rPr>
      </w:pPr>
    </w:p>
    <w:p w:rsidR="00352F30" w:rsidRPr="0009775A" w:rsidRDefault="00352F30" w:rsidP="00352F30">
      <w:pPr>
        <w:pStyle w:val="Brdtex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9775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Alternativ 1: En parts egendom ska vara enskild, inför äktenskap:</w:t>
      </w:r>
    </w:p>
    <w:p w:rsidR="00352F30" w:rsidRPr="0009775A" w:rsidRDefault="00352F30" w:rsidP="00352F30">
      <w:pPr>
        <w:pStyle w:val="Brdtex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Härmed avtalar vi blivande makar,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Petra Antonsson, 851212-1212, Smålandsvägen 13, 222 22 Malmö och Marcus Bertilsson, 801212-1212, Smålandsvägen 13, 222 22 Malmö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följande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352F30" w:rsidRPr="0009775A" w:rsidRDefault="00352F30" w:rsidP="00352F30">
      <w:pPr>
        <w:pStyle w:val="Brdtext"/>
        <w:rPr>
          <w:rFonts w:ascii="Times New Roman" w:hAnsi="Times New Roman" w:cs="Times New Roman"/>
          <w:color w:val="FF0000"/>
          <w:sz w:val="24"/>
          <w:szCs w:val="24"/>
        </w:rPr>
      </w:pPr>
      <w:r w:rsidRPr="0009775A">
        <w:rPr>
          <w:rFonts w:ascii="Times New Roman" w:hAnsi="Times New Roman" w:cs="Times New Roman"/>
          <w:color w:val="FF0000"/>
          <w:sz w:val="24"/>
          <w:szCs w:val="24"/>
        </w:rPr>
        <w:t>All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den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egendom som Petra Antonsson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såväl redan 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har förvärvat före </w:t>
      </w:r>
      <w:r>
        <w:rPr>
          <w:rFonts w:ascii="Times New Roman" w:hAnsi="Times New Roman" w:cs="Times New Roman"/>
          <w:color w:val="FF0000"/>
          <w:sz w:val="24"/>
          <w:szCs w:val="24"/>
        </w:rPr>
        <w:t>samt den egendom som hon/han kommer att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förvärva under äktenskapet, </w:t>
      </w:r>
      <w:r>
        <w:rPr>
          <w:rFonts w:ascii="Times New Roman" w:hAnsi="Times New Roman" w:cs="Times New Roman"/>
          <w:color w:val="FF0000"/>
          <w:sz w:val="24"/>
          <w:szCs w:val="24"/>
        </w:rPr>
        <w:t>jämväl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all avkastning </w:t>
      </w:r>
      <w:r>
        <w:rPr>
          <w:rFonts w:ascii="Times New Roman" w:hAnsi="Times New Roman" w:cs="Times New Roman"/>
          <w:color w:val="FF0000"/>
          <w:sz w:val="24"/>
          <w:szCs w:val="24"/>
        </w:rPr>
        <w:t>dennes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egendom, skall vara </w:t>
      </w:r>
      <w:r>
        <w:rPr>
          <w:rFonts w:ascii="Times New Roman" w:hAnsi="Times New Roman" w:cs="Times New Roman"/>
          <w:color w:val="FF0000"/>
          <w:sz w:val="24"/>
          <w:szCs w:val="24"/>
        </w:rPr>
        <w:t>partens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enskilda egendom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>en andre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parten ska således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inte skall ha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någon 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>giftorätt 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egendomen.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Den egendom som 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>Petra Antonsson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idag äger framgår av en 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>bilaga till detta äktenskapsförord.</w:t>
      </w:r>
    </w:p>
    <w:p w:rsidR="00352F30" w:rsidRPr="0009775A" w:rsidRDefault="00352F30" w:rsidP="00352F30">
      <w:pPr>
        <w:pStyle w:val="Brdtex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52F30" w:rsidRPr="0009775A" w:rsidRDefault="00352F30" w:rsidP="00352F30">
      <w:pPr>
        <w:pStyle w:val="Brdtex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9775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Alternativ 2: Båda parters egendom ska vara enskild, inför äktenskap:</w:t>
      </w:r>
    </w:p>
    <w:p w:rsidR="00352F30" w:rsidRPr="0009775A" w:rsidRDefault="00352F30" w:rsidP="00352F30">
      <w:pPr>
        <w:pStyle w:val="Brdtex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Härmed avtalar vi blivande makar,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Petra Antonsson, 851212-1212, Smålandsvägen 13, 222 22 Malmö och Marcus Bertilsson, 801212-1212, Smålandsvägen 13, 222 22 Malmö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följande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352F30" w:rsidRDefault="00352F30" w:rsidP="00352F30">
      <w:pPr>
        <w:pStyle w:val="Brdtext"/>
        <w:rPr>
          <w:rFonts w:ascii="Times New Roman" w:hAnsi="Times New Roman" w:cs="Times New Roman"/>
          <w:color w:val="FF0000"/>
          <w:sz w:val="24"/>
          <w:szCs w:val="24"/>
        </w:rPr>
      </w:pPr>
      <w:r w:rsidRPr="0009775A">
        <w:rPr>
          <w:rFonts w:ascii="Times New Roman" w:hAnsi="Times New Roman" w:cs="Times New Roman"/>
          <w:color w:val="FF0000"/>
          <w:sz w:val="24"/>
          <w:szCs w:val="24"/>
        </w:rPr>
        <w:t>All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den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egendom som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båda parterna, 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Petra Antonsson och Marcus Bertilsson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såväl redan 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har förvärvat före </w:t>
      </w:r>
      <w:r>
        <w:rPr>
          <w:rFonts w:ascii="Times New Roman" w:hAnsi="Times New Roman" w:cs="Times New Roman"/>
          <w:color w:val="FF0000"/>
          <w:sz w:val="24"/>
          <w:szCs w:val="24"/>
        </w:rPr>
        <w:t>samt den egendom som de var för sig kommer att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förvärva under äktenskapet, </w:t>
      </w:r>
      <w:r>
        <w:rPr>
          <w:rFonts w:ascii="Times New Roman" w:hAnsi="Times New Roman" w:cs="Times New Roman"/>
          <w:color w:val="FF0000"/>
          <w:sz w:val="24"/>
          <w:szCs w:val="24"/>
        </w:rPr>
        <w:t>jämväl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all avkastning </w:t>
      </w:r>
      <w:r>
        <w:rPr>
          <w:rFonts w:ascii="Times New Roman" w:hAnsi="Times New Roman" w:cs="Times New Roman"/>
          <w:color w:val="FF0000"/>
          <w:sz w:val="24"/>
          <w:szCs w:val="24"/>
        </w:rPr>
        <w:t>dennes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egendom, skall vara </w:t>
      </w:r>
      <w:r>
        <w:rPr>
          <w:rFonts w:ascii="Times New Roman" w:hAnsi="Times New Roman" w:cs="Times New Roman"/>
          <w:color w:val="FF0000"/>
          <w:sz w:val="24"/>
          <w:szCs w:val="24"/>
        </w:rPr>
        <w:t>parternas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enskilda egendom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>en andre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parten ska således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inte skall ha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någon 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>giftorätt 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egendomen.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Den egendom som  båda parterna, 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>Petra Antonsson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>och Marcus Bertilsson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idag äger framgår av en 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>bilag</w:t>
      </w:r>
      <w:r>
        <w:rPr>
          <w:rFonts w:ascii="Times New Roman" w:hAnsi="Times New Roman" w:cs="Times New Roman"/>
          <w:color w:val="FF0000"/>
          <w:sz w:val="24"/>
          <w:szCs w:val="24"/>
        </w:rPr>
        <w:t>or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till detta äktenskapsförord.</w:t>
      </w:r>
    </w:p>
    <w:p w:rsidR="00352F30" w:rsidRPr="0009775A" w:rsidRDefault="00352F30" w:rsidP="00352F30">
      <w:pPr>
        <w:pStyle w:val="Brdtext"/>
        <w:rPr>
          <w:rFonts w:ascii="Times New Roman" w:hAnsi="Times New Roman" w:cs="Times New Roman"/>
          <w:color w:val="FF0000"/>
          <w:sz w:val="24"/>
          <w:szCs w:val="24"/>
        </w:rPr>
      </w:pPr>
    </w:p>
    <w:p w:rsidR="00352F30" w:rsidRPr="0009775A" w:rsidRDefault="00352F30" w:rsidP="00352F30">
      <w:pPr>
        <w:pStyle w:val="Brdtext"/>
        <w:rPr>
          <w:rFonts w:ascii="Times New Roman" w:hAnsi="Times New Roman" w:cs="Times New Roman"/>
          <w:color w:val="FF0000"/>
          <w:sz w:val="24"/>
          <w:szCs w:val="24"/>
        </w:rPr>
      </w:pPr>
      <w:r w:rsidRPr="0009775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Alternativ 3: En parts egendom ska vara enskild, under pågående äktenskap:</w:t>
      </w:r>
    </w:p>
    <w:p w:rsidR="00352F30" w:rsidRPr="0009775A" w:rsidRDefault="00352F30" w:rsidP="00352F30">
      <w:pPr>
        <w:pStyle w:val="Brdtex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Härmed avtalar vi som är makar,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Petra Antonsson, 851212-1212, Smålandsvägen 13, 222 22 Malmö och Marcus Bertilsson, 801212-1212, Smålandsvägen 13, 222 22 Malmö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under pågående äktenskap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följande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352F30" w:rsidRPr="0009775A" w:rsidRDefault="00352F30" w:rsidP="00352F30">
      <w:pPr>
        <w:pStyle w:val="Brdtext"/>
        <w:rPr>
          <w:rFonts w:ascii="Times New Roman" w:hAnsi="Times New Roman" w:cs="Times New Roman"/>
          <w:color w:val="FF0000"/>
          <w:sz w:val="24"/>
          <w:szCs w:val="24"/>
        </w:rPr>
      </w:pPr>
      <w:r w:rsidRPr="0009775A">
        <w:rPr>
          <w:rFonts w:ascii="Times New Roman" w:hAnsi="Times New Roman" w:cs="Times New Roman"/>
          <w:color w:val="FF0000"/>
          <w:sz w:val="24"/>
          <w:szCs w:val="24"/>
        </w:rPr>
        <w:t>All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den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egendom som Petra Antonsson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såväl redan 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har förvärvat före </w:t>
      </w:r>
      <w:r>
        <w:rPr>
          <w:rFonts w:ascii="Times New Roman" w:hAnsi="Times New Roman" w:cs="Times New Roman"/>
          <w:color w:val="FF0000"/>
          <w:sz w:val="24"/>
          <w:szCs w:val="24"/>
        </w:rPr>
        <w:t>äktenskapets ingående samt den egendom som hon/han har förvärvat under äktenskapets gång och fortsättningsvis kommer att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förvärva under äktenskapet, </w:t>
      </w:r>
      <w:r>
        <w:rPr>
          <w:rFonts w:ascii="Times New Roman" w:hAnsi="Times New Roman" w:cs="Times New Roman"/>
          <w:color w:val="FF0000"/>
          <w:sz w:val="24"/>
          <w:szCs w:val="24"/>
        </w:rPr>
        <w:t>jämväl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all avkastning </w:t>
      </w:r>
      <w:r>
        <w:rPr>
          <w:rFonts w:ascii="Times New Roman" w:hAnsi="Times New Roman" w:cs="Times New Roman"/>
          <w:color w:val="FF0000"/>
          <w:sz w:val="24"/>
          <w:szCs w:val="24"/>
        </w:rPr>
        <w:t>dennes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egendom, skall vara </w:t>
      </w:r>
      <w:r>
        <w:rPr>
          <w:rFonts w:ascii="Times New Roman" w:hAnsi="Times New Roman" w:cs="Times New Roman"/>
          <w:color w:val="FF0000"/>
          <w:sz w:val="24"/>
          <w:szCs w:val="24"/>
        </w:rPr>
        <w:t>partens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enskilda egendom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>en andre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parten ska således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inte skall ha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någon 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>giftorätt 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egendomen.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Den egendom som 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>Petra Antonsson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idag äger framgår av en 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>bilaga till detta äktenskapsförord.</w:t>
      </w:r>
    </w:p>
    <w:p w:rsidR="00352F30" w:rsidRDefault="00352F30" w:rsidP="00352F30">
      <w:pPr>
        <w:pStyle w:val="Brdtext"/>
        <w:rPr>
          <w:rFonts w:ascii="Times New Roman" w:hAnsi="Times New Roman" w:cs="Times New Roman"/>
          <w:color w:val="FF0000"/>
          <w:sz w:val="24"/>
          <w:szCs w:val="24"/>
        </w:rPr>
      </w:pPr>
    </w:p>
    <w:p w:rsidR="00352F30" w:rsidRDefault="00352F30" w:rsidP="00352F30">
      <w:pPr>
        <w:pStyle w:val="Brdtext"/>
        <w:rPr>
          <w:rFonts w:ascii="Times New Roman" w:hAnsi="Times New Roman" w:cs="Times New Roman"/>
          <w:color w:val="FF0000"/>
          <w:sz w:val="24"/>
          <w:szCs w:val="24"/>
        </w:rPr>
      </w:pPr>
    </w:p>
    <w:p w:rsidR="00352F30" w:rsidRPr="0009775A" w:rsidRDefault="00352F30" w:rsidP="00352F30">
      <w:pPr>
        <w:pStyle w:val="Brdtex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52F30" w:rsidRPr="0009775A" w:rsidRDefault="00352F30" w:rsidP="00352F30">
      <w:pPr>
        <w:pStyle w:val="Brdtex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9775A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Alternativ 4: Båda parters egendom ska vara enskild, under pågående äktenskap:</w:t>
      </w:r>
    </w:p>
    <w:p w:rsidR="00352F30" w:rsidRPr="0009775A" w:rsidRDefault="00352F30" w:rsidP="00352F30">
      <w:pPr>
        <w:pStyle w:val="Brdtex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Härmed avtalar vi som är makar,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Petra Antonsson, 851212-1212, Smålandsvägen 13, 222 22 Malmö och Marcus Bertilsson, 801212-1212, Smålandsvägen 13, 222 22 Malmö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under pågående äktenskap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följande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352F30" w:rsidRPr="0009775A" w:rsidRDefault="00352F30" w:rsidP="00352F30">
      <w:pPr>
        <w:pStyle w:val="Brdtext"/>
        <w:rPr>
          <w:rFonts w:ascii="Times New Roman" w:hAnsi="Times New Roman" w:cs="Times New Roman"/>
          <w:color w:val="FF0000"/>
          <w:sz w:val="24"/>
          <w:szCs w:val="24"/>
        </w:rPr>
      </w:pPr>
      <w:r w:rsidRPr="0009775A">
        <w:rPr>
          <w:rFonts w:ascii="Times New Roman" w:hAnsi="Times New Roman" w:cs="Times New Roman"/>
          <w:color w:val="FF0000"/>
          <w:sz w:val="24"/>
          <w:szCs w:val="24"/>
        </w:rPr>
        <w:t>All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den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egendom som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båda parterna, 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>Petra Antonsson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och 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Marcus Bertilsson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såväl redan 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har förvärvat före </w:t>
      </w:r>
      <w:r>
        <w:rPr>
          <w:rFonts w:ascii="Times New Roman" w:hAnsi="Times New Roman" w:cs="Times New Roman"/>
          <w:color w:val="FF0000"/>
          <w:sz w:val="24"/>
          <w:szCs w:val="24"/>
        </w:rPr>
        <w:t>äktenskapets ingående samt den egendom som de, var för sig, har förvärvat under äktenskapets gång och fortsättningsvis kommer att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förvärva under äktenskapet, </w:t>
      </w:r>
      <w:r>
        <w:rPr>
          <w:rFonts w:ascii="Times New Roman" w:hAnsi="Times New Roman" w:cs="Times New Roman"/>
          <w:color w:val="FF0000"/>
          <w:sz w:val="24"/>
          <w:szCs w:val="24"/>
        </w:rPr>
        <w:t>jämväl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all avkastning </w:t>
      </w:r>
      <w:r>
        <w:rPr>
          <w:rFonts w:ascii="Times New Roman" w:hAnsi="Times New Roman" w:cs="Times New Roman"/>
          <w:color w:val="FF0000"/>
          <w:sz w:val="24"/>
          <w:szCs w:val="24"/>
        </w:rPr>
        <w:t>dennes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egendom, skall vara </w:t>
      </w:r>
      <w:r>
        <w:rPr>
          <w:rFonts w:ascii="Times New Roman" w:hAnsi="Times New Roman" w:cs="Times New Roman"/>
          <w:color w:val="FF0000"/>
          <w:sz w:val="24"/>
          <w:szCs w:val="24"/>
        </w:rPr>
        <w:t>partens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enskilda egendom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>en andre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parten ska således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inte skall ha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någon 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>giftorätt 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egendomen.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Den egendom som båda parterna, 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>Petra Antonsson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och 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>Marcus Bertilsson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var för sig äger idag framgår av en 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>bilag</w:t>
      </w:r>
      <w:r>
        <w:rPr>
          <w:rFonts w:ascii="Times New Roman" w:hAnsi="Times New Roman" w:cs="Times New Roman"/>
          <w:color w:val="FF0000"/>
          <w:sz w:val="24"/>
          <w:szCs w:val="24"/>
        </w:rPr>
        <w:t>or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till detta äktenskapsförord.</w:t>
      </w:r>
    </w:p>
    <w:p w:rsidR="00352F30" w:rsidRPr="0009775A" w:rsidRDefault="00352F30" w:rsidP="00352F30">
      <w:pPr>
        <w:pStyle w:val="Signatur"/>
        <w:rPr>
          <w:rStyle w:val="BrdtextChar"/>
          <w:rFonts w:ascii="Times New Roman" w:hAnsi="Times New Roman" w:cs="Times New Roman"/>
          <w:color w:val="FF0000"/>
          <w:sz w:val="24"/>
          <w:szCs w:val="24"/>
        </w:rPr>
      </w:pPr>
    </w:p>
    <w:p w:rsidR="00352F30" w:rsidRPr="0009775A" w:rsidRDefault="00352F30" w:rsidP="00352F30">
      <w:pPr>
        <w:pStyle w:val="Brdtex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9775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Alternativ 5. Viss egendom skall vara enskild egendom</w:t>
      </w:r>
    </w:p>
    <w:p w:rsidR="00352F30" w:rsidRPr="0009775A" w:rsidRDefault="00352F30" w:rsidP="00352F30">
      <w:pPr>
        <w:pStyle w:val="Brdtex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Härmed avtalar vi som är makar,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Petra Antonsson, 851212-1212, Smålandsvägen 13, 222 22 Malmö och Marcus Bertilsson, 801212-1212, Smålandsvägen 13, 222 22 Malmö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under pågående äktenskap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följande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352F30" w:rsidRPr="0009775A" w:rsidRDefault="00352F30" w:rsidP="00352F30">
      <w:pPr>
        <w:pStyle w:val="Brdtext"/>
        <w:rPr>
          <w:rFonts w:ascii="Times New Roman" w:hAnsi="Times New Roman" w:cs="Times New Roman"/>
          <w:color w:val="FF0000"/>
          <w:sz w:val="24"/>
          <w:szCs w:val="24"/>
        </w:rPr>
      </w:pP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Företaget Lillstugan i Svalöv AB som Petra Antonsson har förvärvat genom gåva skall vara Petra Antonsson enskilda egendom, som den andre inte skall ha giftorätt i. </w:t>
      </w:r>
      <w:r>
        <w:rPr>
          <w:rFonts w:ascii="Times New Roman" w:hAnsi="Times New Roman" w:cs="Times New Roman"/>
          <w:color w:val="FF0000"/>
          <w:sz w:val="24"/>
          <w:szCs w:val="24"/>
        </w:rPr>
        <w:t>Jämväl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ska 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all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värdeökningen och 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>avkastning</w:t>
      </w:r>
      <w:r>
        <w:rPr>
          <w:rFonts w:ascii="Times New Roman" w:hAnsi="Times New Roman" w:cs="Times New Roman"/>
          <w:color w:val="FF0000"/>
          <w:sz w:val="24"/>
          <w:szCs w:val="24"/>
        </w:rPr>
        <w:t>en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av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egendom</w:t>
      </w:r>
      <w:r>
        <w:rPr>
          <w:rFonts w:ascii="Times New Roman" w:hAnsi="Times New Roman" w:cs="Times New Roman"/>
          <w:color w:val="FF0000"/>
          <w:sz w:val="24"/>
          <w:szCs w:val="24"/>
        </w:rPr>
        <w:t>en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, vara </w:t>
      </w:r>
      <w:r>
        <w:rPr>
          <w:rFonts w:ascii="Times New Roman" w:hAnsi="Times New Roman" w:cs="Times New Roman"/>
          <w:color w:val="FF0000"/>
          <w:sz w:val="24"/>
          <w:szCs w:val="24"/>
        </w:rPr>
        <w:t>partens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 enskilda egendom</w:t>
      </w:r>
    </w:p>
    <w:p w:rsidR="00352F30" w:rsidRPr="0009775A" w:rsidRDefault="00352F30" w:rsidP="00352F30">
      <w:pPr>
        <w:pStyle w:val="Signatur"/>
        <w:rPr>
          <w:rStyle w:val="BrdtextChar"/>
          <w:rFonts w:ascii="Times New Roman" w:hAnsi="Times New Roman" w:cs="Times New Roman"/>
          <w:color w:val="FF0000"/>
          <w:sz w:val="24"/>
          <w:szCs w:val="24"/>
        </w:rPr>
      </w:pPr>
    </w:p>
    <w:p w:rsidR="00352F30" w:rsidRPr="0009775A" w:rsidRDefault="00352F30" w:rsidP="00352F30">
      <w:pPr>
        <w:pStyle w:val="Signatur"/>
        <w:rPr>
          <w:rStyle w:val="DMSignature2Char"/>
          <w:rFonts w:ascii="Times New Roman" w:hAnsi="Times New Roman" w:cs="Times New Roman"/>
          <w:sz w:val="24"/>
          <w:szCs w:val="24"/>
        </w:rPr>
      </w:pPr>
      <w:r w:rsidRPr="0009775A">
        <w:rPr>
          <w:rStyle w:val="BrdtextChar"/>
          <w:rFonts w:ascii="Times New Roman" w:hAnsi="Times New Roman" w:cs="Times New Roman"/>
          <w:color w:val="FF0000"/>
          <w:sz w:val="24"/>
          <w:szCs w:val="24"/>
        </w:rPr>
        <w:t>Malmö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09775A">
        <w:rPr>
          <w:rStyle w:val="BrdtextChar"/>
          <w:rFonts w:ascii="Times New Roman" w:hAnsi="Times New Roman" w:cs="Times New Roman"/>
          <w:color w:val="FF0000"/>
          <w:sz w:val="24"/>
          <w:szCs w:val="24"/>
        </w:rPr>
        <w:t>2019-01-01</w:t>
      </w:r>
      <w:r w:rsidRPr="0009775A">
        <w:rPr>
          <w:rStyle w:val="BrdtextChar"/>
          <w:rFonts w:ascii="Times New Roman" w:hAnsi="Times New Roman" w:cs="Times New Roman"/>
          <w:color w:val="FF0000"/>
          <w:sz w:val="24"/>
          <w:szCs w:val="24"/>
        </w:rPr>
        <w:tab/>
        <w:t>Malmö</w:t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09775A">
        <w:rPr>
          <w:rStyle w:val="BrdtextChar"/>
          <w:rFonts w:ascii="Times New Roman" w:hAnsi="Times New Roman" w:cs="Times New Roman"/>
          <w:color w:val="FF0000"/>
          <w:sz w:val="24"/>
          <w:szCs w:val="24"/>
        </w:rPr>
        <w:t>2019-01-01</w:t>
      </w:r>
    </w:p>
    <w:p w:rsidR="00352F30" w:rsidRPr="0009775A" w:rsidRDefault="00352F30" w:rsidP="00352F30">
      <w:pPr>
        <w:pStyle w:val="Signatur"/>
        <w:rPr>
          <w:rFonts w:ascii="Times New Roman" w:hAnsi="Times New Roman" w:cs="Times New Roman"/>
          <w:color w:val="FF0000"/>
          <w:sz w:val="24"/>
          <w:szCs w:val="24"/>
        </w:rPr>
      </w:pPr>
      <w:r w:rsidRPr="0009775A">
        <w:rPr>
          <w:rStyle w:val="SignaturChar"/>
          <w:rFonts w:ascii="Times New Roman" w:hAnsi="Times New Roman" w:cs="Times New Roman"/>
          <w:color w:val="FF0000"/>
          <w:sz w:val="24"/>
          <w:szCs w:val="24"/>
        </w:rPr>
        <w:t>.......................................................</w:t>
      </w:r>
      <w:r w:rsidRPr="0009775A">
        <w:rPr>
          <w:rStyle w:val="SignaturChar"/>
          <w:rFonts w:ascii="Times New Roman" w:hAnsi="Times New Roman" w:cs="Times New Roman"/>
          <w:color w:val="FF0000"/>
          <w:sz w:val="24"/>
          <w:szCs w:val="24"/>
        </w:rPr>
        <w:tab/>
        <w:t>.......................................................</w:t>
      </w:r>
      <w:r w:rsidRPr="0009775A">
        <w:rPr>
          <w:rStyle w:val="SignaturChar"/>
          <w:rFonts w:ascii="Times New Roman" w:hAnsi="Times New Roman" w:cs="Times New Roman"/>
          <w:color w:val="FF0000"/>
          <w:sz w:val="24"/>
          <w:szCs w:val="24"/>
        </w:rPr>
        <w:br/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>Petra Antonsson</w:t>
      </w:r>
      <w:r w:rsidRPr="0009775A">
        <w:rPr>
          <w:rStyle w:val="SignaturChar"/>
          <w:rFonts w:ascii="Times New Roman" w:hAnsi="Times New Roman" w:cs="Times New Roman"/>
          <w:color w:val="FF0000"/>
          <w:sz w:val="24"/>
          <w:szCs w:val="24"/>
        </w:rPr>
        <w:tab/>
      </w:r>
      <w:r w:rsidRPr="0009775A">
        <w:rPr>
          <w:rFonts w:ascii="Times New Roman" w:hAnsi="Times New Roman" w:cs="Times New Roman"/>
          <w:color w:val="FF0000"/>
          <w:sz w:val="24"/>
          <w:szCs w:val="24"/>
        </w:rPr>
        <w:t>Marcus Bertilsson</w:t>
      </w:r>
    </w:p>
    <w:p w:rsidR="00352F30" w:rsidRDefault="00352F30"/>
    <w:sectPr w:rsidR="00352F30" w:rsidSect="00FE572D">
      <w:footerReference w:type="default" r:id="rId7"/>
      <w:pgSz w:w="11907" w:h="16839" w:code="9"/>
      <w:pgMar w:top="1440" w:right="1440" w:bottom="1440" w:left="1440" w:header="708" w:footer="708" w:gutter="0"/>
      <w:pgNumType w:start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33F" w:rsidRDefault="00CD133F">
      <w:pPr>
        <w:spacing w:after="0" w:line="240" w:lineRule="auto"/>
      </w:pPr>
      <w:r>
        <w:separator/>
      </w:r>
    </w:p>
  </w:endnote>
  <w:endnote w:type="continuationSeparator" w:id="0">
    <w:p w:rsidR="00CD133F" w:rsidRDefault="00CD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6B5" w:rsidRPr="00BA1314" w:rsidRDefault="008A6EBF" w:rsidP="00070787">
    <w:pPr>
      <w:pStyle w:val="Sidfot"/>
      <w:jc w:val="center"/>
      <w:rPr>
        <w:rStyle w:val="Sidnummer"/>
      </w:rPr>
    </w:pPr>
    <w:r w:rsidRPr="000A3553">
      <w:rPr>
        <w:rStyle w:val="Sidnummer"/>
      </w:rPr>
      <w:fldChar w:fldCharType="begin"/>
    </w:r>
    <w:r w:rsidRPr="00BA1314">
      <w:rPr>
        <w:rStyle w:val="Sidnummer"/>
      </w:rPr>
      <w:instrText xml:space="preserve"> PAGE  \* Arabic  \* MERGEFORMAT </w:instrText>
    </w:r>
    <w:r w:rsidRPr="000A3553">
      <w:rPr>
        <w:rStyle w:val="Sidnummer"/>
      </w:rPr>
      <w:fldChar w:fldCharType="separate"/>
    </w:r>
    <w:r>
      <w:rPr>
        <w:rStyle w:val="Sidnummer"/>
        <w:noProof/>
      </w:rPr>
      <w:t>1</w:t>
    </w:r>
    <w:r w:rsidRPr="000A3553">
      <w:rPr>
        <w:rStyle w:val="Sidnummer"/>
      </w:rPr>
      <w:fldChar w:fldCharType="end"/>
    </w:r>
    <w:r w:rsidRPr="00BA1314">
      <w:rPr>
        <w:rStyle w:val="Sidnummer"/>
      </w:rPr>
      <w:t>(</w:t>
    </w:r>
    <w:r w:rsidRPr="000A3553">
      <w:rPr>
        <w:rStyle w:val="Sidnummer"/>
      </w:rPr>
      <w:fldChar w:fldCharType="begin"/>
    </w:r>
    <w:r w:rsidRPr="00BA1314">
      <w:rPr>
        <w:rStyle w:val="Sidnummer"/>
      </w:rPr>
      <w:instrText xml:space="preserve"> NUMPAGES  \* Arabic  \* MERGEFORMAT </w:instrText>
    </w:r>
    <w:r w:rsidRPr="000A3553">
      <w:rPr>
        <w:rStyle w:val="Sidnummer"/>
      </w:rPr>
      <w:fldChar w:fldCharType="separate"/>
    </w:r>
    <w:r>
      <w:rPr>
        <w:rStyle w:val="Sidnummer"/>
        <w:noProof/>
      </w:rPr>
      <w:t>1</w:t>
    </w:r>
    <w:r w:rsidRPr="000A3553">
      <w:rPr>
        <w:rStyle w:val="Sidnummer"/>
      </w:rPr>
      <w:fldChar w:fldCharType="end"/>
    </w:r>
    <w:r w:rsidRPr="00BA1314">
      <w:rPr>
        <w:rStyle w:val="Sidnummer"/>
      </w:rPr>
      <w:t>)</w:t>
    </w:r>
  </w:p>
  <w:p w:rsidR="00AD49CE" w:rsidRDefault="00CD133F" w:rsidP="00B006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33F" w:rsidRDefault="00CD133F">
      <w:pPr>
        <w:spacing w:after="0" w:line="240" w:lineRule="auto"/>
      </w:pPr>
      <w:r>
        <w:separator/>
      </w:r>
    </w:p>
  </w:footnote>
  <w:footnote w:type="continuationSeparator" w:id="0">
    <w:p w:rsidR="00CD133F" w:rsidRDefault="00CD1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30"/>
    <w:rsid w:val="00024166"/>
    <w:rsid w:val="00352F30"/>
    <w:rsid w:val="0035463A"/>
    <w:rsid w:val="004C0527"/>
    <w:rsid w:val="005C1DA9"/>
    <w:rsid w:val="008A6EBF"/>
    <w:rsid w:val="00CD133F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1D700-3D2A-4213-95F5-D553ACD1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52F30"/>
    <w:pPr>
      <w:spacing w:after="240" w:line="280" w:lineRule="atLeast"/>
    </w:pPr>
    <w:rPr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aliases w:val="DMFooter"/>
    <w:basedOn w:val="Normal"/>
    <w:link w:val="SidfotChar"/>
    <w:uiPriority w:val="99"/>
    <w:unhideWhenUsed/>
    <w:rsid w:val="00352F30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fotChar">
    <w:name w:val="Sidfot Char"/>
    <w:aliases w:val="DMFooter Char"/>
    <w:basedOn w:val="Standardstycketeckensnitt"/>
    <w:link w:val="Sidfot"/>
    <w:uiPriority w:val="99"/>
    <w:rsid w:val="00352F30"/>
    <w:rPr>
      <w:sz w:val="14"/>
    </w:rPr>
  </w:style>
  <w:style w:type="paragraph" w:styleId="Rubrik">
    <w:name w:val="Title"/>
    <w:aliases w:val="DMTitle,DMHeading"/>
    <w:basedOn w:val="Normal"/>
    <w:next w:val="Underrubrik"/>
    <w:link w:val="RubrikChar"/>
    <w:uiPriority w:val="4"/>
    <w:qFormat/>
    <w:rsid w:val="00352F3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10"/>
      <w:kern w:val="28"/>
      <w:sz w:val="48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352F30"/>
    <w:rPr>
      <w:rFonts w:asciiTheme="majorHAnsi" w:eastAsiaTheme="majorEastAsia" w:hAnsiTheme="majorHAnsi" w:cstheme="majorBidi"/>
      <w:caps/>
      <w:spacing w:val="10"/>
      <w:kern w:val="28"/>
      <w:sz w:val="48"/>
      <w:szCs w:val="52"/>
    </w:rPr>
  </w:style>
  <w:style w:type="paragraph" w:styleId="Brdtext">
    <w:name w:val="Body Text"/>
    <w:aliases w:val="DMBody Text"/>
    <w:basedOn w:val="Normal"/>
    <w:link w:val="BrdtextChar"/>
    <w:qFormat/>
    <w:rsid w:val="00352F30"/>
  </w:style>
  <w:style w:type="character" w:customStyle="1" w:styleId="BrdtextChar">
    <w:name w:val="Brödtext Char"/>
    <w:aliases w:val="DMBody Text Char"/>
    <w:basedOn w:val="Standardstycketeckensnitt"/>
    <w:link w:val="Brdtext"/>
    <w:rsid w:val="00352F30"/>
    <w:rPr>
      <w:sz w:val="21"/>
    </w:rPr>
  </w:style>
  <w:style w:type="character" w:styleId="Sidnummer">
    <w:name w:val="page number"/>
    <w:aliases w:val="DMPage Number"/>
    <w:basedOn w:val="Standardstycketeckensnitt"/>
    <w:uiPriority w:val="99"/>
    <w:rsid w:val="00352F30"/>
    <w:rPr>
      <w:rFonts w:asciiTheme="minorHAnsi" w:hAnsiTheme="minorHAnsi"/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352F30"/>
    <w:pPr>
      <w:tabs>
        <w:tab w:val="left" w:pos="4820"/>
      </w:tabs>
    </w:p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352F30"/>
    <w:rPr>
      <w:sz w:val="21"/>
    </w:rPr>
  </w:style>
  <w:style w:type="paragraph" w:customStyle="1" w:styleId="DMSignature2">
    <w:name w:val="DMSignature 2"/>
    <w:basedOn w:val="Normal"/>
    <w:link w:val="DMSignature2Char"/>
    <w:uiPriority w:val="99"/>
    <w:semiHidden/>
    <w:rsid w:val="00352F30"/>
    <w:pPr>
      <w:tabs>
        <w:tab w:val="left" w:pos="4820"/>
      </w:tabs>
    </w:pPr>
    <w:rPr>
      <w:noProof/>
      <w:color w:val="FF0000"/>
    </w:rPr>
  </w:style>
  <w:style w:type="character" w:customStyle="1" w:styleId="DMSignature2Char">
    <w:name w:val="DMSignature 2 Char"/>
    <w:basedOn w:val="Standardstycketeckensnitt"/>
    <w:link w:val="DMSignature2"/>
    <w:uiPriority w:val="99"/>
    <w:semiHidden/>
    <w:rsid w:val="00352F30"/>
    <w:rPr>
      <w:noProof/>
      <w:color w:val="FF0000"/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52F3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52F30"/>
    <w:rPr>
      <w:rFonts w:eastAsiaTheme="minorEastAsia"/>
      <w:color w:val="5A5A5A" w:themeColor="text1" w:themeTint="A5"/>
      <w:spacing w:val="15"/>
    </w:rPr>
  </w:style>
  <w:style w:type="paragraph" w:styleId="Ingetavstnd">
    <w:name w:val="No Spacing"/>
    <w:link w:val="IngetavstndChar"/>
    <w:uiPriority w:val="1"/>
    <w:qFormat/>
    <w:rsid w:val="00FE572D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E572D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Brorman</dc:creator>
  <cp:keywords/>
  <dc:description/>
  <cp:lastModifiedBy>Sebastian3 Tibbling</cp:lastModifiedBy>
  <cp:revision>5</cp:revision>
  <dcterms:created xsi:type="dcterms:W3CDTF">2019-08-03T14:24:00Z</dcterms:created>
  <dcterms:modified xsi:type="dcterms:W3CDTF">2019-08-21T07:55:00Z</dcterms:modified>
</cp:coreProperties>
</file>